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F5FC3" w:rsidRPr="00814C46" w:rsidTr="00316E1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NAZIV</w:t>
            </w:r>
          </w:p>
          <w:p w:rsidR="009F5FC3" w:rsidRPr="00814C46" w:rsidRDefault="009F5FC3" w:rsidP="009F5FC3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5FC3" w:rsidRPr="00814C46" w:rsidRDefault="009F5FC3" w:rsidP="009F5FC3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Poslovni engleski jezik 5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A832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EUA</w:t>
            </w:r>
            <w:r w:rsidR="00A83246"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7830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9F5FC3"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1F0732" w:rsidP="009F5FC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Mr.sc</w:t>
            </w:r>
            <w:proofErr w:type="spellEnd"/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. Magda Pašalić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7830" w:rsidP="009F5FC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F5FC3" w:rsidRPr="00814C46" w:rsidTr="00316E1E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9F5FC3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9F5FC3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9F5FC3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5FC3" w:rsidRPr="00814C46" w:rsidTr="00316E1E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871815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814C46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Izborni predmet na studijima Ekonomija, Poslovna ekonomija, Turizam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C86BFB" w:rsidP="009F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25%</w:t>
            </w:r>
          </w:p>
        </w:tc>
      </w:tr>
      <w:tr w:rsidR="009F5FC3" w:rsidRPr="00814C46" w:rsidTr="00316E1E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9F5FC3" w:rsidRPr="00607CC2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4B2F4E" w:rsidRDefault="003245E0" w:rsidP="004B2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CC2">
              <w:rPr>
                <w:rFonts w:ascii="Times New Roman" w:hAnsi="Times New Roman" w:cs="Times New Roman"/>
                <w:sz w:val="20"/>
                <w:szCs w:val="20"/>
              </w:rPr>
              <w:t>Identificirati i komentirati motivacijske faktore u poslovnom okruženju općenito i na primjeru svjetski uspješnih tvrtki, razlikovati vrste rizika s kojima se manje ili veće tvrtke suočavaju</w:t>
            </w:r>
            <w:r w:rsidR="002B017C">
              <w:rPr>
                <w:rFonts w:ascii="Times New Roman" w:hAnsi="Times New Roman" w:cs="Times New Roman"/>
                <w:sz w:val="20"/>
                <w:szCs w:val="20"/>
              </w:rPr>
              <w:t>, izložiti faze upravljanja rizikom unutar tvrtke ili organizacije, usporediti i procijeniti učinke različitih stilova i pristupa u vođenju tvrtke</w:t>
            </w:r>
            <w:r w:rsidR="009266A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C4978">
              <w:rPr>
                <w:rFonts w:ascii="Times New Roman" w:hAnsi="Times New Roman" w:cs="Times New Roman"/>
                <w:sz w:val="20"/>
                <w:szCs w:val="20"/>
              </w:rPr>
              <w:t xml:space="preserve"> osmisliti tim za iz</w:t>
            </w:r>
            <w:r w:rsidR="009266A5">
              <w:rPr>
                <w:rFonts w:ascii="Times New Roman" w:hAnsi="Times New Roman" w:cs="Times New Roman"/>
                <w:sz w:val="20"/>
                <w:szCs w:val="20"/>
              </w:rPr>
              <w:t>radu i provedbu važnog projekta te kritički prosuditi, odabrati i preporučiti načine motiviranja prodajnog tima.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0732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/>
                <w:sz w:val="20"/>
                <w:szCs w:val="20"/>
              </w:rPr>
              <w:t>Uvjeti za upis</w:t>
            </w: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9F5FC3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/>
                <w:sz w:val="20"/>
                <w:szCs w:val="20"/>
              </w:rPr>
              <w:t>Ulazne kompetencije</w:t>
            </w: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uključuju poznavanje engleskog jezika na razini B2 (CEFR) i poznavanje rada na računalu (programski paket </w:t>
            </w:r>
            <w:r w:rsidRPr="00814C46">
              <w:rPr>
                <w:rFonts w:ascii="Times New Roman" w:hAnsi="Times New Roman" w:cs="Times New Roman"/>
                <w:i/>
                <w:sz w:val="20"/>
                <w:szCs w:val="20"/>
              </w:rPr>
              <w:t>Microsoft Office</w:t>
            </w: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F5FC3" w:rsidRPr="00814C46" w:rsidTr="00316E1E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747C" w:rsidRPr="00814C46" w:rsidRDefault="0037747C" w:rsidP="003774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/>
                <w:sz w:val="20"/>
                <w:szCs w:val="20"/>
              </w:rPr>
              <w:t>Ishod učenja predmeta:</w:t>
            </w:r>
          </w:p>
          <w:p w:rsidR="003907A8" w:rsidRDefault="0037747C" w:rsidP="0037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8139F" w:rsidRPr="006928A6">
              <w:rPr>
                <w:rFonts w:ascii="Times New Roman" w:hAnsi="Times New Roman" w:cs="Times New Roman"/>
                <w:sz w:val="20"/>
                <w:szCs w:val="20"/>
              </w:rPr>
              <w:t>Uspješno k</w:t>
            </w:r>
            <w:r w:rsidRPr="006928A6">
              <w:rPr>
                <w:rFonts w:ascii="Times New Roman" w:hAnsi="Times New Roman" w:cs="Times New Roman"/>
                <w:sz w:val="20"/>
                <w:szCs w:val="20"/>
              </w:rPr>
              <w:t>omunicirati u poslovnim situacijama na razini C1</w:t>
            </w:r>
            <w:r w:rsidR="00F8139F" w:rsidRPr="006928A6">
              <w:rPr>
                <w:rFonts w:ascii="Times New Roman" w:hAnsi="Times New Roman" w:cs="Times New Roman"/>
                <w:sz w:val="20"/>
                <w:szCs w:val="20"/>
              </w:rPr>
              <w:t xml:space="preserve"> usmeno ili pisanim oblicima komuniciranja</w:t>
            </w:r>
            <w:r w:rsidR="0032465D">
              <w:rPr>
                <w:rFonts w:ascii="Times New Roman" w:hAnsi="Times New Roman" w:cs="Times New Roman"/>
                <w:sz w:val="20"/>
                <w:szCs w:val="20"/>
              </w:rPr>
              <w:t xml:space="preserve"> u okviru tema i zadataka </w:t>
            </w:r>
            <w:r w:rsidR="004708F8">
              <w:rPr>
                <w:rFonts w:ascii="Times New Roman" w:hAnsi="Times New Roman" w:cs="Times New Roman"/>
                <w:sz w:val="20"/>
                <w:szCs w:val="20"/>
              </w:rPr>
              <w:t>sadrža</w:t>
            </w:r>
            <w:r w:rsidR="00CD7570">
              <w:rPr>
                <w:rFonts w:ascii="Times New Roman" w:hAnsi="Times New Roman" w:cs="Times New Roman"/>
                <w:sz w:val="20"/>
                <w:szCs w:val="20"/>
              </w:rPr>
              <w:t>nih u</w:t>
            </w:r>
            <w:r w:rsidR="0032465D">
              <w:rPr>
                <w:rFonts w:ascii="Times New Roman" w:hAnsi="Times New Roman" w:cs="Times New Roman"/>
                <w:sz w:val="20"/>
                <w:szCs w:val="20"/>
              </w:rPr>
              <w:t xml:space="preserve"> program</w:t>
            </w:r>
            <w:r w:rsidR="00CD757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2465D">
              <w:rPr>
                <w:rFonts w:ascii="Times New Roman" w:hAnsi="Times New Roman" w:cs="Times New Roman"/>
                <w:sz w:val="20"/>
                <w:szCs w:val="20"/>
              </w:rPr>
              <w:t xml:space="preserve"> kolegija.</w:t>
            </w:r>
            <w:r w:rsidR="00A11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07A8" w:rsidRPr="00692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747C" w:rsidRPr="00814C46" w:rsidRDefault="0037747C" w:rsidP="003774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/>
                <w:sz w:val="20"/>
                <w:szCs w:val="20"/>
              </w:rPr>
              <w:t>Pojedinačni ishod učenja:</w:t>
            </w:r>
          </w:p>
          <w:p w:rsidR="0037747C" w:rsidRPr="00814C46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Koristiti terminologiju iz područja motivacije </w:t>
            </w:r>
            <w:r w:rsidR="000753F9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6F2673" w:rsidRPr="00814C46">
              <w:rPr>
                <w:rFonts w:ascii="Times New Roman" w:hAnsi="Times New Roman" w:cs="Times New Roman"/>
                <w:sz w:val="20"/>
                <w:szCs w:val="20"/>
              </w:rPr>
              <w:t>poslovnom</w:t>
            </w:r>
            <w:r w:rsidR="000753F9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okruženju</w:t>
            </w:r>
            <w:r w:rsidR="000238C2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s naglaskom na motivacijske teorije Maslowa i </w:t>
            </w:r>
            <w:proofErr w:type="spellStart"/>
            <w:r w:rsidR="000238C2" w:rsidRPr="00814C46">
              <w:rPr>
                <w:rFonts w:ascii="Times New Roman" w:hAnsi="Times New Roman" w:cs="Times New Roman"/>
                <w:sz w:val="20"/>
                <w:szCs w:val="20"/>
              </w:rPr>
              <w:t>Herzberga</w:t>
            </w:r>
            <w:proofErr w:type="spellEnd"/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, upravljanja rizicima</w:t>
            </w:r>
            <w:r w:rsidR="00496B2B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i procjene rizika</w:t>
            </w: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238C2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stilovima upravljanja i njihovom odrazu na poslovanje tvrtke kao i </w:t>
            </w:r>
            <w:r w:rsidR="005E28EB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na </w:t>
            </w:r>
            <w:r w:rsidR="000238C2" w:rsidRPr="00814C46">
              <w:rPr>
                <w:rFonts w:ascii="Times New Roman" w:hAnsi="Times New Roman" w:cs="Times New Roman"/>
                <w:sz w:val="20"/>
                <w:szCs w:val="20"/>
              </w:rPr>
              <w:t>odnos zaposlenih u pojedinoj tvrtki.</w:t>
            </w:r>
          </w:p>
          <w:p w:rsidR="0037747C" w:rsidRPr="00814C46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Raspravljati o pitanjima </w:t>
            </w:r>
            <w:r w:rsidR="00035A50" w:rsidRPr="00814C46">
              <w:rPr>
                <w:rFonts w:ascii="Times New Roman" w:hAnsi="Times New Roman" w:cs="Times New Roman"/>
                <w:sz w:val="20"/>
                <w:szCs w:val="20"/>
              </w:rPr>
              <w:t>važnim za timski rad</w:t>
            </w:r>
            <w:r w:rsidR="006F2673" w:rsidRPr="00814C46">
              <w:rPr>
                <w:rFonts w:ascii="Times New Roman" w:hAnsi="Times New Roman" w:cs="Times New Roman"/>
                <w:sz w:val="20"/>
                <w:szCs w:val="20"/>
              </w:rPr>
              <w:t>; identificirati kvalitete koje članovi učinkovitog tima moraju imati</w:t>
            </w:r>
            <w:r w:rsidR="00083926" w:rsidRPr="00814C46">
              <w:rPr>
                <w:rFonts w:ascii="Times New Roman" w:hAnsi="Times New Roman" w:cs="Times New Roman"/>
                <w:sz w:val="20"/>
                <w:szCs w:val="20"/>
              </w:rPr>
              <w:t>; motivirati članove prodajnog tima.</w:t>
            </w:r>
          </w:p>
          <w:p w:rsidR="0037747C" w:rsidRPr="00814C46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Koristiti terminologiju argumentiranj</w:t>
            </w:r>
            <w:r w:rsidR="00035A50" w:rsidRPr="00814C46">
              <w:rPr>
                <w:rFonts w:ascii="Times New Roman" w:hAnsi="Times New Roman" w:cs="Times New Roman"/>
                <w:sz w:val="20"/>
                <w:szCs w:val="20"/>
              </w:rPr>
              <w:t>a pri rješavanju konfliktnih situacija u poslovnoj sredini.</w:t>
            </w:r>
          </w:p>
          <w:p w:rsidR="009F5FC3" w:rsidRPr="00814C46" w:rsidRDefault="0037747C" w:rsidP="005E2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Napisati smjernice,</w:t>
            </w:r>
            <w:r w:rsidR="00871CEA" w:rsidRPr="00814C46">
              <w:rPr>
                <w:rFonts w:ascii="Times New Roman" w:hAnsi="Times New Roman" w:cs="Times New Roman"/>
                <w:sz w:val="20"/>
                <w:szCs w:val="20"/>
              </w:rPr>
              <w:t xml:space="preserve"> izvještaj članovima upravnog odbora, poslovno pismo voditelja prodaje svom prodajnom timu</w:t>
            </w:r>
            <w:r w:rsidRPr="00814C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9F5FC3" w:rsidRPr="00814C46" w:rsidTr="00814C46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7F3FFF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Job satisfaction</w:t>
                  </w:r>
                  <w:r w:rsidR="002F6364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; staff motivation at Procter and Gamble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7F3FFF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Discussing motivational factors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24342" w:rsidRPr="00814C46" w:rsidTr="00814C46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814C46" w:rsidRDefault="00224342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Maslow and Herzberg’s theories of job satisfaction</w:t>
                  </w:r>
                  <w:r w:rsidR="006E60AF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; Working for the best companies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814C46" w:rsidRDefault="00224342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814C46" w:rsidRDefault="008406B9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Synonyms and word-building; w</w:t>
                  </w:r>
                  <w:r w:rsidR="008238B0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riting a reply to a job offer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340E6C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Writing: guidelines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340E6C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Case study: Dealing with in-house personal relationships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7C1980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7C1980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="00BD41A3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Risk; describing risk</w:t>
                  </w:r>
                  <w:r w:rsidR="00827E1D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 xml:space="preserve"> (adjectives denoting a high level, a low level of risk, a possible future risk and a risk in the very near future) </w:t>
                  </w:r>
                  <w:r w:rsidR="00FC5618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27E1D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Managing risk</w:t>
                  </w:r>
                  <w:r w:rsidR="00BD41A3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0A73AC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(internal and external risks)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27E1D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814C46" w:rsidRDefault="00827E1D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GB"/>
                    </w:rPr>
                    <w:t xml:space="preserve"> Insuring trade risk</w:t>
                  </w:r>
                  <w:r w:rsidR="00D24D7E" w:rsidRPr="00814C4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GB"/>
                    </w:rPr>
                    <w:t xml:space="preserve"> (insurance industry, </w:t>
                  </w:r>
                  <w:r w:rsidR="00D24D7E" w:rsidRPr="00814C4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GB"/>
                    </w:rPr>
                    <w:lastRenderedPageBreak/>
                    <w:t>reinsurers, dealing with large risks and extreme losses)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814C46" w:rsidRDefault="00827E1D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814C46" w:rsidRDefault="00827E1D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Case study: Assessing risk for a mining company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814C46" w:rsidRDefault="00827E1D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lastRenderedPageBreak/>
                    <w:t xml:space="preserve"> </w:t>
                  </w:r>
                  <w:r w:rsidR="00963FE5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Writing: report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243DA2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8A132E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Management styles</w:t>
                  </w:r>
                  <w:r w:rsidR="00FC2489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; important factors in the success of a manager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A132E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Discussing different aspects of management style</w:t>
                  </w:r>
                  <w:r w:rsidR="00A16D56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; contrasting management styles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1F6D24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 xml:space="preserve"> Management qualities</w:t>
                  </w:r>
                  <w:r w:rsidR="008646D2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; factors that influence managerial functions, managerial philosophies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C651F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Presentation skills:</w:t>
                  </w:r>
                  <w:r w:rsidR="00241EDD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 xml:space="preserve"> focus on the language for persuading, emphasising, exemplifying etc.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E52BE9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814C46" w:rsidRDefault="00E52BE9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Advantages and disadvantages of various management styles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814C46" w:rsidRDefault="00E52BE9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814C46" w:rsidRDefault="003948E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Case study: Choosing a new project manager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814C46" w:rsidRDefault="00E52BE9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6B2C34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E967B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2A66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Team building</w:t>
                  </w:r>
                  <w:r w:rsidR="00512365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; advantages and disadvantages of working in a team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2A6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Prefixes, opposite meanings</w:t>
                  </w:r>
                  <w:r w:rsidR="0059081D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; </w:t>
                  </w:r>
                  <w:r w:rsidR="00DA56CB"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qualities employees need to have to create an effective team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56CB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Building successful teams according to a team-building specialist; team roles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56CB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176" w:firstLine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Setting up a team for a very important project; communication problems at work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56CB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Resolving conflicts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DA56CB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hr-HR"/>
                    </w:rPr>
                    <w:t>Case study: Motivating the sales team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814C46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722A91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722A91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814C46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14C4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9F5FC3" w:rsidRPr="00814C46" w:rsidRDefault="009F5FC3" w:rsidP="009F5FC3">
            <w:pPr>
              <w:tabs>
                <w:tab w:val="left" w:pos="640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5FC3" w:rsidRPr="00814C46" w:rsidTr="00316E1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5FC3" w:rsidRPr="00814C46" w:rsidRDefault="004B2F4E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9F5FC3"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predavanja</w:t>
            </w:r>
          </w:p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MS Gothic" w:hAnsi="MS Gothic" w:cs="Times New Roman"/>
                <w:sz w:val="20"/>
                <w:szCs w:val="20"/>
                <w:lang w:eastAsia="hr-HR"/>
              </w:rPr>
              <w:t>☐</w:t>
            </w: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seminari i radionice  </w:t>
            </w:r>
          </w:p>
          <w:p w:rsidR="009F5FC3" w:rsidRPr="00814C46" w:rsidRDefault="004B2F4E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9F5FC3"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vježbe  </w:t>
            </w:r>
          </w:p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MS Gothic" w:hAnsi="MS Gothic" w:cs="Times New Roman"/>
                <w:sz w:val="20"/>
                <w:szCs w:val="20"/>
                <w:lang w:eastAsia="hr-HR"/>
              </w:rPr>
              <w:t>☐</w:t>
            </w: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Pr="00814C46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hr-HR"/>
              </w:rPr>
              <w:t>on line</w:t>
            </w: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u cijelosti</w:t>
            </w:r>
          </w:p>
          <w:p w:rsidR="009F5FC3" w:rsidRPr="00814C46" w:rsidRDefault="004B2F4E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9F5FC3"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mješovito e-učenje</w:t>
            </w:r>
          </w:p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MS Gothic" w:hAnsi="MS Gothic" w:cs="Times New Roman"/>
                <w:sz w:val="20"/>
                <w:szCs w:val="20"/>
              </w:rPr>
              <w:t>☐</w:t>
            </w: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5FC3" w:rsidRPr="00814C46" w:rsidRDefault="004B2F4E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9F5FC3"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samostalni  zadaci  </w:t>
            </w:r>
          </w:p>
          <w:p w:rsidR="009F5FC3" w:rsidRPr="00814C46" w:rsidRDefault="004B2F4E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9F5FC3"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multimedija </w:t>
            </w:r>
          </w:p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MS Gothic" w:hAnsi="MS Gothic" w:cs="Times New Roman"/>
                <w:sz w:val="20"/>
                <w:szCs w:val="20"/>
                <w:lang w:eastAsia="hr-HR"/>
              </w:rPr>
              <w:t>☐</w:t>
            </w: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 xml:space="preserve"> mentorski rad</w:t>
            </w:r>
          </w:p>
          <w:p w:rsidR="009F5FC3" w:rsidRPr="00814C46" w:rsidRDefault="009F5FC3" w:rsidP="004B2F4E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MS Gothic" w:hAnsi="MS Gothic" w:cs="Times New Roman"/>
                <w:sz w:val="20"/>
                <w:szCs w:val="20"/>
              </w:rPr>
              <w:t>☐</w:t>
            </w: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(ostalo upisati)</w:t>
            </w: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14C46">
              <w:rPr>
                <w:rFonts w:ascii="Times New Roman" w:eastAsia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5FC3" w:rsidRPr="00814C46" w:rsidTr="00316E1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FC3779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Pohađanje nastave (70%)  i izrada samostalnih zadataka.</w:t>
            </w:r>
          </w:p>
        </w:tc>
      </w:tr>
      <w:tr w:rsidR="009F5FC3" w:rsidRPr="00814C46" w:rsidTr="00316E1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814C4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272271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4C48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814C46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272271" w:rsidP="004C48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814C46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814C46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5FC3" w:rsidRPr="00814C46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  <w:p w:rsidR="009F5FC3" w:rsidRPr="00814C46" w:rsidRDefault="009F5FC3" w:rsidP="009F5FC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3E2C92" w:rsidP="009F5FC3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Ocjena iz kolegija bazira se na angažmanu studenata na nastavi (uključuje fluentnost studenata, bogatstvo vokabulara, točnost povratnih informacija, interaktivnost nakon izlaganja kolega), usmenom izlaganju i kratkim pisanim radovima</w:t>
            </w:r>
            <w:r w:rsidR="009D6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koje studenti tijekom trajanja nastave iz kolegija Poslovni engleski jezik 5 predaju nastavniku na korekciju.</w:t>
            </w:r>
            <w:r w:rsidR="003A28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A287E" w:rsidRPr="003A287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Ukoliko student nije</w:t>
            </w:r>
            <w:r w:rsidR="00557D3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57D3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dovoljno</w:t>
            </w:r>
            <w:r w:rsidR="003A287E" w:rsidRPr="003A287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redovit na nastavi, mora uz navedeno doći na usmeni ispit.</w:t>
            </w:r>
          </w:p>
        </w:tc>
      </w:tr>
      <w:tr w:rsidR="009F5FC3" w:rsidRPr="00814C46" w:rsidTr="00316E1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5FC3" w:rsidRPr="00814C46" w:rsidTr="00316E1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C57E6" w:rsidP="009C57E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hr-HR"/>
              </w:rPr>
              <w:t xml:space="preserve">Cotton, D., </w:t>
            </w:r>
            <w:proofErr w:type="spellStart"/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0814C4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hr-HR"/>
              </w:rPr>
              <w:t>, D., Kent, S. MARKET LEADER, Upper Intermediate Business English Course Book, Third edition, Pearson Education Ltd. 2011. (Units 5-8)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Ivir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.) HRVATSKO-ENGLESKI POSLOVNO UPRAVNI RJEČNIK, Školska knjiga, Zagreb, 1998.</w:t>
            </w:r>
          </w:p>
          <w:p w:rsidR="009F5FC3" w:rsidRPr="00814C46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LONGMAN BUSINESS ENGLISH DICTIONARY, 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Pearson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Education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Essex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, 2000.</w:t>
            </w:r>
          </w:p>
          <w:p w:rsidR="009F5FC3" w:rsidRPr="00814C46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14C46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OXFORD BUSINESS ENGLISH DICTIONARY for learners of English, Oxford, 2005.</w:t>
            </w:r>
          </w:p>
          <w:p w:rsidR="009F5FC3" w:rsidRPr="00814C46" w:rsidRDefault="009F5FC3" w:rsidP="009F5FC3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Špiljak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Masmedia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Zagreb, </w:t>
            </w:r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2000.</w:t>
            </w:r>
          </w:p>
          <w:p w:rsidR="009F5FC3" w:rsidRPr="00814C46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Špiljak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.) HRVATSKO-ENGLESKI POSLOVNI RJEČNIK, </w:t>
            </w:r>
            <w:proofErr w:type="spellStart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Masmedia</w:t>
            </w:r>
            <w:proofErr w:type="spellEnd"/>
            <w:r w:rsidRPr="00814C46">
              <w:rPr>
                <w:rFonts w:ascii="Times New Roman" w:eastAsia="Calibri" w:hAnsi="Times New Roman" w:cs="Times New Roman"/>
                <w:sz w:val="20"/>
                <w:szCs w:val="20"/>
              </w:rPr>
              <w:t>, Zagreb, 2008.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0732" w:rsidRPr="00814C46" w:rsidRDefault="009F5FC3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1F0732"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F0732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Nadzor izvođenja nastave (prodekan za nastavu)</w:t>
            </w:r>
          </w:p>
          <w:p w:rsidR="001F0732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F0732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5FC3" w:rsidRPr="00814C46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5FC3" w:rsidRPr="00814C46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814C46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4C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814C46" w:rsidRDefault="001F0732" w:rsidP="009F5FC3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C46">
              <w:rPr>
                <w:rFonts w:ascii="Times New Roman" w:hAnsi="Times New Roman" w:cs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9F5FC3" w:rsidRPr="009F5FC3" w:rsidRDefault="009F5FC3" w:rsidP="009F5FC3">
      <w:pPr>
        <w:rPr>
          <w:rFonts w:ascii="Calibri" w:eastAsia="Times New Roman" w:hAnsi="Calibri" w:cs="Times New Roman"/>
        </w:rPr>
      </w:pPr>
    </w:p>
    <w:p w:rsidR="003C3903" w:rsidRDefault="003C3903"/>
    <w:sectPr w:rsidR="003C3903" w:rsidSect="003662FB">
      <w:footerReference w:type="default" r:id="rId7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589" w:rsidRDefault="003F7589">
      <w:pPr>
        <w:spacing w:after="0" w:line="240" w:lineRule="auto"/>
      </w:pPr>
      <w:r>
        <w:separator/>
      </w:r>
    </w:p>
  </w:endnote>
  <w:endnote w:type="continuationSeparator" w:id="0">
    <w:p w:rsidR="003F7589" w:rsidRDefault="003F7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4616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446162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4616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46162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4616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:rsidR="004D2021" w:rsidRPr="004D2021" w:rsidRDefault="00525A95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46162"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F6063F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1</w: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46162" w:rsidRPr="004D2021">
            <w:rPr>
              <w:rStyle w:val="PageNumber"/>
              <w:rFonts w:ascii="Garamond" w:hAnsi="Garamond"/>
              <w:sz w:val="16"/>
              <w:szCs w:val="16"/>
            </w:rPr>
            <w:t xml:space="preserve"> / </w:t>
          </w:r>
          <w:r w:rsidR="00446162">
            <w:rPr>
              <w:rStyle w:val="PageNumber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3F7589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589" w:rsidRDefault="003F7589">
      <w:pPr>
        <w:spacing w:after="0" w:line="240" w:lineRule="auto"/>
      </w:pPr>
      <w:r>
        <w:separator/>
      </w:r>
    </w:p>
  </w:footnote>
  <w:footnote w:type="continuationSeparator" w:id="0">
    <w:p w:rsidR="003F7589" w:rsidRDefault="003F7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17DD"/>
    <w:multiLevelType w:val="hybridMultilevel"/>
    <w:tmpl w:val="5AA25A3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A708F7"/>
    <w:multiLevelType w:val="hybridMultilevel"/>
    <w:tmpl w:val="3C2E3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132ED"/>
    <w:multiLevelType w:val="hybridMultilevel"/>
    <w:tmpl w:val="E39A3D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C7D21"/>
    <w:multiLevelType w:val="hybridMultilevel"/>
    <w:tmpl w:val="5EB01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67006"/>
    <w:multiLevelType w:val="hybridMultilevel"/>
    <w:tmpl w:val="86A03BE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94CC4"/>
    <w:multiLevelType w:val="hybridMultilevel"/>
    <w:tmpl w:val="5FA258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FC3"/>
    <w:rsid w:val="000238C2"/>
    <w:rsid w:val="00027B85"/>
    <w:rsid w:val="00035A50"/>
    <w:rsid w:val="000753F9"/>
    <w:rsid w:val="00083926"/>
    <w:rsid w:val="000A73AC"/>
    <w:rsid w:val="000C1476"/>
    <w:rsid w:val="00102264"/>
    <w:rsid w:val="00102C8F"/>
    <w:rsid w:val="00167200"/>
    <w:rsid w:val="001771D5"/>
    <w:rsid w:val="00185E78"/>
    <w:rsid w:val="001F0732"/>
    <w:rsid w:val="001F6D24"/>
    <w:rsid w:val="00224342"/>
    <w:rsid w:val="00226A7A"/>
    <w:rsid w:val="00241EDD"/>
    <w:rsid w:val="00243DA2"/>
    <w:rsid w:val="00272271"/>
    <w:rsid w:val="002845AA"/>
    <w:rsid w:val="002B017C"/>
    <w:rsid w:val="002C2D56"/>
    <w:rsid w:val="002F35C0"/>
    <w:rsid w:val="002F6364"/>
    <w:rsid w:val="003245E0"/>
    <w:rsid w:val="0032465D"/>
    <w:rsid w:val="00340E6C"/>
    <w:rsid w:val="0037747C"/>
    <w:rsid w:val="003907A8"/>
    <w:rsid w:val="003948E6"/>
    <w:rsid w:val="003A287E"/>
    <w:rsid w:val="003C3903"/>
    <w:rsid w:val="003D3C54"/>
    <w:rsid w:val="003E2C92"/>
    <w:rsid w:val="003F5B62"/>
    <w:rsid w:val="003F7589"/>
    <w:rsid w:val="00446162"/>
    <w:rsid w:val="00451C62"/>
    <w:rsid w:val="004708F8"/>
    <w:rsid w:val="00496B2B"/>
    <w:rsid w:val="004B2F4E"/>
    <w:rsid w:val="004C4858"/>
    <w:rsid w:val="004C4978"/>
    <w:rsid w:val="004D0C8C"/>
    <w:rsid w:val="004F240C"/>
    <w:rsid w:val="00512365"/>
    <w:rsid w:val="00525A95"/>
    <w:rsid w:val="00557D33"/>
    <w:rsid w:val="00582C02"/>
    <w:rsid w:val="0059081D"/>
    <w:rsid w:val="005E0517"/>
    <w:rsid w:val="005E28EB"/>
    <w:rsid w:val="00600A4C"/>
    <w:rsid w:val="00607CC2"/>
    <w:rsid w:val="00611DE3"/>
    <w:rsid w:val="00634333"/>
    <w:rsid w:val="00666EB2"/>
    <w:rsid w:val="006928A6"/>
    <w:rsid w:val="006B2C34"/>
    <w:rsid w:val="006E60AF"/>
    <w:rsid w:val="006F2673"/>
    <w:rsid w:val="00703384"/>
    <w:rsid w:val="0071384F"/>
    <w:rsid w:val="00722A91"/>
    <w:rsid w:val="00733213"/>
    <w:rsid w:val="00746955"/>
    <w:rsid w:val="00792510"/>
    <w:rsid w:val="007C1980"/>
    <w:rsid w:val="007C212C"/>
    <w:rsid w:val="007F3FFF"/>
    <w:rsid w:val="0080198A"/>
    <w:rsid w:val="00814C46"/>
    <w:rsid w:val="008236C1"/>
    <w:rsid w:val="008238B0"/>
    <w:rsid w:val="00827E1D"/>
    <w:rsid w:val="008406B9"/>
    <w:rsid w:val="008646D2"/>
    <w:rsid w:val="00871815"/>
    <w:rsid w:val="00871CEA"/>
    <w:rsid w:val="008727F7"/>
    <w:rsid w:val="008A132E"/>
    <w:rsid w:val="008B1660"/>
    <w:rsid w:val="008C651F"/>
    <w:rsid w:val="008F03B6"/>
    <w:rsid w:val="0090095C"/>
    <w:rsid w:val="00924EEB"/>
    <w:rsid w:val="009266A5"/>
    <w:rsid w:val="00963FE5"/>
    <w:rsid w:val="009C57E6"/>
    <w:rsid w:val="009D6178"/>
    <w:rsid w:val="009F5FC3"/>
    <w:rsid w:val="009F7830"/>
    <w:rsid w:val="00A11E20"/>
    <w:rsid w:val="00A16D56"/>
    <w:rsid w:val="00A83246"/>
    <w:rsid w:val="00AB7493"/>
    <w:rsid w:val="00AD205C"/>
    <w:rsid w:val="00B53F9E"/>
    <w:rsid w:val="00BD41A3"/>
    <w:rsid w:val="00C61014"/>
    <w:rsid w:val="00C86BFB"/>
    <w:rsid w:val="00C969A0"/>
    <w:rsid w:val="00CD7570"/>
    <w:rsid w:val="00D04595"/>
    <w:rsid w:val="00D24D7E"/>
    <w:rsid w:val="00D56523"/>
    <w:rsid w:val="00DA2A66"/>
    <w:rsid w:val="00DA56CB"/>
    <w:rsid w:val="00E25D78"/>
    <w:rsid w:val="00E52BE9"/>
    <w:rsid w:val="00E76F29"/>
    <w:rsid w:val="00E8656F"/>
    <w:rsid w:val="00E967B6"/>
    <w:rsid w:val="00F6063F"/>
    <w:rsid w:val="00F8139F"/>
    <w:rsid w:val="00FA0275"/>
    <w:rsid w:val="00FC2489"/>
    <w:rsid w:val="00FC3779"/>
    <w:rsid w:val="00FC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9F5FC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rsid w:val="009F5FC3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F5FC3"/>
  </w:style>
  <w:style w:type="paragraph" w:styleId="Header">
    <w:name w:val="header"/>
    <w:basedOn w:val="Normal"/>
    <w:link w:val="HeaderChar"/>
    <w:uiPriority w:val="99"/>
    <w:semiHidden/>
    <w:unhideWhenUsed/>
    <w:rsid w:val="001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0732"/>
  </w:style>
  <w:style w:type="character" w:styleId="CommentReference">
    <w:name w:val="annotation reference"/>
    <w:basedOn w:val="DefaultParagraphFont"/>
    <w:uiPriority w:val="99"/>
    <w:semiHidden/>
    <w:unhideWhenUsed/>
    <w:rsid w:val="001F0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7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7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7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7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9F5FC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rsid w:val="009F5FC3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F5FC3"/>
  </w:style>
  <w:style w:type="paragraph" w:styleId="Header">
    <w:name w:val="header"/>
    <w:basedOn w:val="Normal"/>
    <w:link w:val="HeaderChar"/>
    <w:uiPriority w:val="99"/>
    <w:semiHidden/>
    <w:unhideWhenUsed/>
    <w:rsid w:val="001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0732"/>
  </w:style>
  <w:style w:type="character" w:styleId="CommentReference">
    <w:name w:val="annotation reference"/>
    <w:basedOn w:val="DefaultParagraphFont"/>
    <w:uiPriority w:val="99"/>
    <w:semiHidden/>
    <w:unhideWhenUsed/>
    <w:rsid w:val="001F0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7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7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7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7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Pašalić</dc:creator>
  <cp:lastModifiedBy>sumic</cp:lastModifiedBy>
  <cp:revision>2</cp:revision>
  <dcterms:created xsi:type="dcterms:W3CDTF">2017-11-15T08:19:00Z</dcterms:created>
  <dcterms:modified xsi:type="dcterms:W3CDTF">2017-11-15T08:19:00Z</dcterms:modified>
</cp:coreProperties>
</file>